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A8" w:rsidRDefault="00E300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Tabuľka: </w:t>
      </w:r>
      <w:r w:rsidR="00F60DE6">
        <w:rPr>
          <w:rFonts w:ascii="Arial" w:hAnsi="Arial" w:cs="Arial"/>
          <w:b/>
          <w:bCs/>
          <w:sz w:val="20"/>
          <w:szCs w:val="20"/>
        </w:rPr>
        <w:t>Výkaz o peňažných tokoch k 31.12.2012; 1.garantovaná, a.s. Bratislava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6630"/>
        <w:gridCol w:w="1170"/>
        <w:gridCol w:w="1170"/>
      </w:tblGrid>
      <w:tr w:rsidR="00E300A8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č.r. - označ.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 položky   (EUR)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Rok12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001 - A.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 Peňažné toky z prevádzkovej činnosti --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002 - +Z./-S.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Zisk/Strata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-150 744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-1 351 260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003 - A.1.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NEPEŇAŽNÉ OPERÁCIE OVPLYVŇUJÚCE VH Z BČ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-2 139 373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-1 561 293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004 - A.1.1.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Odpisy neobežného majetku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2 349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005 - A.1.2.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Dary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006 - A.1.3.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Odpis opravnej položky k nadobudnutému majetku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007 - A.1.4.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Odpis pohľadávok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008 - A.1.5.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Zmena stavu rezerv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349 913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009 - A.1.6.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Zmena stavu prechodných účtov aktív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-2 140 295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13 402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010 - A.1.7.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Zmena stavu prechodných účtov pasív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011 - A.1.8.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Zmena stavu opravných položiek k neobežnému majetku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012 - A.1.9.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Zmena stavu oceň.rozdielov z kapitálových účastín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013 - A.1.10.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Nárok na dividendy a iné podiely na zisku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014 - A.1.11.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Ostatné nepeňažné operácie ovplyvňujúce VH z BČ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-1 926 941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015 - A.2.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ZMENY STAVU PRACOVNÉHO KAPITÁLU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2 832 222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1 742 772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016 - A.2.1.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Zmena stavu pohľadávok PČ (-/+)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-793 515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1 303 782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017 - A.2.2.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Zmena stavu krátkodobých záväzkov PČ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3 625 757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438 934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018 - A.2.3.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Zmena stavu zásob (-/+)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019 - A.2.4.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Zmena stavu finančných účtov (-/+)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020 - A.3.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Úroky účtované do nákladov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166 726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298 247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021 - A.4.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Úroky účtované do výnosov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-6 823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-32 896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022 - A*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VH Z BČ PRED ZDANENÍM UPRAVENÝ Z./S.+A.1.+A.2.+A.3.+A.4.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702 008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-904 430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023 - A.5.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POLOŽKY VYLÚČENÉ Z PČ (PATRIACE DO IČ A FČ)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024 - A.5.1.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Zisk z predaja neobežného majetku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025 - A.5.2.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Strata z predaja neobežného majetku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-366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026 - A.5.3.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Ostatné položky vylúčené z PČ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027 - A.6.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ŠPECIFICKÉ POLOŽKY PČ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-18 603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-680 714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028 - A.6.1.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Zaplatená daň z príjmov z BČ vzťahujúca sa k PČ (-/+)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029 - A.6.2.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Zaplatená daň z príjmov z MČ (-/+)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030 - A.6.3.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mimoriadneho charakteru vzťahujúce sa k PČ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031 - A.6.4.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mimoriadneho charakteru vzťahujúce sa k PČ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032 - A.6.5.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Príjem prenajímateľa vzťahujúci sa na finančný prenájom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033 - A.6.6.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zo sociálneho fondu ak bol tvorený zo zisku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034 - A.6.7.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a výdavky z kúpy a predaja CP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035 - A.6.8.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zo splácania úverov a pôžičiek, okrem spriaz.osôb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036 - A.6.9.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súvisiace s posk.úvermi a pôžičkami, okrem spriaz.osôb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037 - A.6.10.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Ostatné špecifické položky PČ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-18 599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-680 688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038 - A**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PEŇAŽNÉ TOKY PRED ALTER.VYKAZOVAN.A OST.POLOŽKAMI A*+A.5.+A.6.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683 405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-1 585 510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039 - A.7.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ALTERNATÍVNE VYKAZOVANÉ POLOŽKY PČ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-159 903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-265 351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040 - A.7.1.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Prijaté úroky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6 823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32 896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041 - A.7.2.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Zaplatené úroky (okrem kapitalizovaných)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-166 726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-298 247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042 - A.7.3.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Prijaté dividendy a iné podiely na zisku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043 - A.7.4.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Vyplatené dividendy a iné podiely na zisku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044 - A.8.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Ostatné položky ovplyvňujúce peňažné toky PČ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045 - A***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ČISTÝ PEŇAŽNÝ TOK PČ A**+A.7.+A.8.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523 502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-1 850 861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046 - B.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 Peňažné toky z investičných činností --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047 - B.1.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VÝDAVKY SPOJENÉ S OBSTARANÍM NEOBEŽNÉHO MAJETKU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-4 522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-150 286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048 - B.1.1.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Obstaranie dlhodobého nehmotného majetku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049 - B.1.2.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Obstaranie dlhodobého hmotného majetku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-4 522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-8 724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050 - B.1.3.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Obstaranie dlhodobého finančného majetku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-141 562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051 - B.1.4.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Zmena stavu záväzkov v súvislosti s obstaraním dlhodobého majetku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052 - B.2.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PRÍJMY Z PREDAJA NEOBEŽNÉHO MAJETKU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053 - B.2.1.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 predaja dlhodobého nehmotného majetku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054 - B.2.2.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 predaja dlhodobého hmotného majetku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055 - B.2.3.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 predaja dlhodobého finančného majetku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056 - B.3.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PEŇAŽNÉ TOKY Z PRENÁJMU VECÍ PRENAJÍMANÝCH AKO CELOK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057 - B.3.1.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 prenájmu vecí prenajímaných ako celok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058 - B.3.2.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spojené s prenájmom vecí prenajímaných ako celok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059 - B.4.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PEŇAŽNÉ TOKY Z ÚVEROV A PÔŽIČIEK VOČI SPRIAZNENÝM OSOBÁM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733 850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060 - B.4.1.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zo splácania úverov a pôžičiek poskyt.spriaz.osobám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061 - B.4.2.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na splácanie úverov a pôžičiek od spriaz.osôb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733 850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062 - B.5.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ŠPECIFICKÉ POLOŽKY IČ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063 - B.5.1.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mimoriadneho charakteru IČ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064 - B.5.2.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mimoriadneho charakteru IČ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065 - B.6.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ALTERNATÍVNE VYKAZOVANÉ POLOŽKY IČ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066 - B.6.1.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Prijaté úroky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067 - B.6.2.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Zaplatené úroky (okrem kapitalizovaných)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068 - B.6.3.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Prijaté dividendy a iné podiely na zisku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069 - B.6.4.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Vyplatené dividendy a iné podiely na zisku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070 - B.6.5.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vyplývajúce z future, forward, opčných a swap zmlúv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071 - B.6.6.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vyplývajúce z future, forward, opčných a swap zmlúv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072 - B.7.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Ostatné položky ovplyvňujúce peňažné toky IČ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073 - B***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ČISTÝ PEŇAŽNÝ TOK IČ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-4 522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583 930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074 - C.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ČISTÝ PEŇAŽNÝ TOK PO FINANCOVANÍ INVESTÍCIÍ A***+B***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518 980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-1 266 931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075 - D.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 Peňažné toky z finančných činností --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076 - D.1.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ZMENY STAVU DLHODOBÝCH A KRÁTKODOBÝCH ZÁVÄZKOV FČ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077 - D.1.1.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 prijatia úverov a pôžičiek od finančných inštitúcií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078 - D.1.2.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na splácanie úverov a pôžičiek od finančných inštitúcií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079 - D.1.3.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 emitovaných dlhopisov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080 - D.1.4.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na splácanie emitovaných dlhopisov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081 - D.1.5.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 ostatných záväzkov z finanč.činností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082 - D.1.6.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na splácanie záväzkov z finanč.činností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083 - D.1.7.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nájomcu na finančný prenájom (leasing)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084 - D.2.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PEŇAŽNÉ TOKY V OBLASTI VLASTNÉHO IMANIA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-273 832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085 - D.2.1.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 upísaných CP a vkladov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-273 832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086 - D.2.2.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 rôznych ďalších vkladov od majiteľov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087 - D.2.3.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Prijaté peňažné dary a dotácie do vlastného imania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088 - D.2.4.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z úhrady straty spoločníkmi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089 - D.2.5.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na vyplatenie podielu na vlastnom imaní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090 - D.2.6.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spojené so znížením fondov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091 - D.3.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ŠPECIFICKÉ POLOŽKY FČ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092 - D.3.1.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mimoriadneho charakteru FČ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093 - D.3.2.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mimoriadneho charakteru FČ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094 - D.3.3.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Ostatné špecifické položky FČ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095 - D.4.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ALTERNATÍVNE VYKAZOVANÉ POLOŽKY FČ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1 035 036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096 - D.4.1.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Prijaté úroky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097 - D.4.2.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Zaplatené úroky (okrem kapitalizovaných)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098 - D.4.3.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Prijaté dividendy a iné podiely na zisku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099 - D.4.4.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Vyplatené dividendy a iné podiely na zisku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1 035 036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100 - D.4.5.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Príjmy vyplývajúce z future, forward, opčných a swap zmlúv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101 - D.4.6.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Výdavky vyplývajúce z future, forward, opčných a swap zmlúv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102 - D.5.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Ostatné položky ovplyvňujúce peňažné toky FČ (+/-)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103 - D***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ČISTÝ PEŇAŽNÝ TOK FČ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761 204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104 - E.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VÝSLEDKOVÉ KURZOVÉ ROZDIELY VYČÍSLENÉ NA KONCI ÚČT.OBD.(K 31.12.)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105 - E.1.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Kurzové straty (-)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106 - E.2.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Kurzové zisky (+)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107 - F.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ZMENA STAVU PEŇ.PROSTRIEDKOV A EKVIVALENTOV A***+B***+D***+E.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518 980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-505 727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108 - G.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Stav peň.prostriedkov a ekvivalentov na začiatku účt.obd.(k 1.1.)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525 726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109 - H.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Zost.peň.prostr.a ekviv.na konci účt.obd.(k 31.12.)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525 726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19 999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110 - I.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ZMENA STAVU PEŇ.PROSTRIEDKOV A EKVIVALENTOV H.-G.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518 980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-505 727</w:t>
            </w: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111 - J.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KONTROLNÝ VÝPOČET F.-I. (MÁ BYŤ = 0)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0A8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13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" cy="123825"/>
                  <wp:effectExtent l="19050" t="0" r="0" b="0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00A8">
              <w:rPr>
                <w:rFonts w:ascii="Arial" w:hAnsi="Arial" w:cs="Arial"/>
                <w:sz w:val="18"/>
                <w:szCs w:val="18"/>
              </w:rPr>
              <w:t>  Kontrolný riadok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5 022 606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00A8" w:rsidRDefault="00E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-4 653 872</w:t>
            </w:r>
          </w:p>
        </w:tc>
      </w:tr>
    </w:tbl>
    <w:p w:rsidR="00E300A8" w:rsidRDefault="00E300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300A8">
      <w:pgSz w:w="11910" w:h="16830"/>
      <w:pgMar w:top="570" w:right="570" w:bottom="570" w:left="1140" w:header="0" w:footer="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0DE6"/>
    <w:rsid w:val="000A4C29"/>
    <w:rsid w:val="00136570"/>
    <w:rsid w:val="00E300A8"/>
    <w:rsid w:val="00F6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6392</Characters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2013-03-13T06:23:00Z</dcterms:created>
  <dcterms:modified xsi:type="dcterms:W3CDTF">2013-03-13T06:23:00Z</dcterms:modified>
</cp:coreProperties>
</file>